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F245D" w14:textId="52E2A1CE" w:rsidR="00207177" w:rsidRDefault="00F0219D" w:rsidP="00F0219D">
      <w:pPr>
        <w:jc w:val="center"/>
        <w:rPr>
          <w:rFonts w:ascii="Chalkboard" w:hAnsi="Chalkboard"/>
          <w:b/>
          <w:u w:val="single"/>
        </w:rPr>
      </w:pPr>
      <w:r>
        <w:rPr>
          <w:rFonts w:ascii="Helvetica" w:hAnsi="Helvetica" w:cs="Helvetica"/>
          <w:noProof/>
        </w:rPr>
        <w:drawing>
          <wp:inline distT="0" distB="0" distL="0" distR="0" wp14:anchorId="5B664D5A" wp14:editId="7EB256A6">
            <wp:extent cx="2618715" cy="788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998" cy="788127"/>
                    </a:xfrm>
                    <a:prstGeom prst="rect">
                      <a:avLst/>
                    </a:prstGeom>
                    <a:noFill/>
                    <a:ln>
                      <a:noFill/>
                    </a:ln>
                  </pic:spPr>
                </pic:pic>
              </a:graphicData>
            </a:graphic>
          </wp:inline>
        </w:drawing>
      </w:r>
    </w:p>
    <w:p w14:paraId="5845BE76" w14:textId="6781761A" w:rsidR="00F0219D" w:rsidRDefault="00F0219D" w:rsidP="00207177">
      <w:pPr>
        <w:pStyle w:val="NormalWeb"/>
        <w:jc w:val="both"/>
        <w:rPr>
          <w:rFonts w:ascii="Chalkboard" w:hAnsi="Chalkboard"/>
          <w:sz w:val="20"/>
          <w:szCs w:val="20"/>
        </w:rPr>
      </w:pPr>
      <w:r>
        <w:rPr>
          <w:noProof/>
          <w:lang w:val="en-US"/>
        </w:rPr>
        <mc:AlternateContent>
          <mc:Choice Requires="wps">
            <w:drawing>
              <wp:anchor distT="0" distB="0" distL="114300" distR="114300" simplePos="0" relativeHeight="251659264" behindDoc="0" locked="0" layoutInCell="1" allowOverlap="1" wp14:anchorId="3A957CE9" wp14:editId="1E7C977B">
                <wp:simplePos x="0" y="0"/>
                <wp:positionH relativeFrom="column">
                  <wp:posOffset>1600200</wp:posOffset>
                </wp:positionH>
                <wp:positionV relativeFrom="paragraph">
                  <wp:posOffset>126365</wp:posOffset>
                </wp:positionV>
                <wp:extent cx="200406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200406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2BDFA2" w14:textId="77777777" w:rsidR="00207177" w:rsidRPr="00C45639" w:rsidRDefault="00207177" w:rsidP="00F0219D">
                            <w:pPr>
                              <w:pStyle w:val="NormalWeb"/>
                              <w:pBdr>
                                <w:top w:val="single" w:sz="4" w:space="1" w:color="auto"/>
                                <w:left w:val="single" w:sz="4" w:space="4" w:color="auto"/>
                                <w:bottom w:val="single" w:sz="4" w:space="1" w:color="auto"/>
                                <w:right w:val="single" w:sz="4" w:space="4" w:color="auto"/>
                              </w:pBdr>
                              <w:rPr>
                                <w:rFonts w:ascii="Chalkboard" w:hAnsi="Chalkboard"/>
                                <w:b/>
                                <w:bCs/>
                              </w:rPr>
                            </w:pPr>
                            <w:r w:rsidRPr="00C45639">
                              <w:rPr>
                                <w:rFonts w:ascii="Chalkboard" w:hAnsi="Chalkboard"/>
                                <w:b/>
                                <w:bCs/>
                              </w:rPr>
                              <w:t>Partnership with parents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1" o:spid="_x0000_s1026" type="#_x0000_t202" style="position:absolute;left:0;text-align:left;margin-left:126pt;margin-top:9.95pt;width:157.8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" filled="f" stroked="f">
                <v:textbox>
                  <w:txbxContent>
                    <w:p w14:paraId="4F2BDFA2" w14:textId="77777777" w:rsidR="00207177" w:rsidRPr="00C45639" w:rsidRDefault="00207177" w:rsidP="00F0219D">
                      <w:pPr>
                        <w:pStyle w:val="NormalWeb"/>
                        <w:pBdr>
                          <w:top w:val="single" w:sz="4" w:space="1" w:color="auto"/>
                          <w:left w:val="single" w:sz="4" w:space="4" w:color="auto"/>
                          <w:bottom w:val="single" w:sz="4" w:space="1" w:color="auto"/>
                          <w:right w:val="single" w:sz="4" w:space="4" w:color="auto"/>
                        </w:pBdr>
                        <w:rPr>
                          <w:rFonts w:ascii="Chalkboard" w:hAnsi="Chalkboard"/>
                          <w:b/>
                          <w:bCs/>
                        </w:rPr>
                      </w:pPr>
                      <w:r w:rsidRPr="00C45639">
                        <w:rPr>
                          <w:rFonts w:ascii="Chalkboard" w:hAnsi="Chalkboard"/>
                          <w:b/>
                          <w:bCs/>
                        </w:rPr>
                        <w:t>Partnership with parents</w:t>
                      </w:r>
                    </w:p>
                  </w:txbxContent>
                </v:textbox>
                <w10:wrap type="square"/>
              </v:shape>
            </w:pict>
          </mc:Fallback>
        </mc:AlternateContent>
      </w:r>
    </w:p>
    <w:p w14:paraId="11743B87" w14:textId="77777777" w:rsidR="00207177" w:rsidRPr="00AD0681" w:rsidRDefault="00207177" w:rsidP="00207177">
      <w:pPr>
        <w:pStyle w:val="NormalWeb"/>
        <w:jc w:val="both"/>
        <w:rPr>
          <w:rFonts w:ascii="Chalkboard" w:hAnsi="Chalkboard"/>
          <w:sz w:val="20"/>
          <w:szCs w:val="20"/>
        </w:rPr>
      </w:pPr>
      <w:r w:rsidRPr="00AD0681">
        <w:rPr>
          <w:rFonts w:ascii="Chalkboard" w:hAnsi="Chalkboard"/>
          <w:sz w:val="20"/>
          <w:szCs w:val="20"/>
        </w:rPr>
        <w:t xml:space="preserve">We believe that parents/guardians are the prime carers and educators of their children, and as such, we would like parents, relatives and those close to your child to feel they are part of our large 'family'. Although we appreciate that many parents will have very busy schedules, they are welcome, at any time, to be involved in nursery life as much as they feel necessary. Parents are welcome into the nursery at any time to be with their child but for security purposes this may need to be arranged with the person in charge at the time. Parent helpers are also welcome at any time by arrangement with the nursery manager. Parents are always welcome to share their ideas and thoughts regarding the service we provide or their child's progress and development at the nursery. </w:t>
      </w:r>
    </w:p>
    <w:p w14:paraId="331C5607" w14:textId="77777777" w:rsidR="00207177" w:rsidRPr="00AD0681" w:rsidRDefault="00207177" w:rsidP="00207177">
      <w:pPr>
        <w:pStyle w:val="NormalWeb"/>
        <w:jc w:val="both"/>
        <w:rPr>
          <w:rFonts w:ascii="Chalkboard" w:hAnsi="Chalkboard"/>
          <w:sz w:val="20"/>
          <w:szCs w:val="20"/>
        </w:rPr>
      </w:pPr>
      <w:r w:rsidRPr="00AD0681">
        <w:rPr>
          <w:rFonts w:ascii="Chalkboard" w:hAnsi="Chalkboard"/>
          <w:sz w:val="20"/>
          <w:szCs w:val="20"/>
        </w:rPr>
        <w:t>It is a legal requirement that parents are provided with the following information:</w:t>
      </w:r>
    </w:p>
    <w:p w14:paraId="611D15EB" w14:textId="77777777" w:rsidR="00207177" w:rsidRPr="00AD0681" w:rsidRDefault="00207177" w:rsidP="00207177">
      <w:pPr>
        <w:pStyle w:val="NormalWeb"/>
        <w:numPr>
          <w:ilvl w:val="0"/>
          <w:numId w:val="22"/>
        </w:numPr>
        <w:jc w:val="both"/>
        <w:rPr>
          <w:rFonts w:ascii="Chalkboard" w:hAnsi="Chalkboard"/>
          <w:sz w:val="20"/>
          <w:szCs w:val="20"/>
        </w:rPr>
      </w:pPr>
      <w:r>
        <w:rPr>
          <w:rFonts w:ascii="Chalkboard" w:hAnsi="Chalkboard"/>
          <w:sz w:val="20"/>
          <w:szCs w:val="20"/>
        </w:rPr>
        <w:t>Two monthly</w:t>
      </w:r>
      <w:r w:rsidRPr="00AD0681">
        <w:rPr>
          <w:rFonts w:ascii="Chalkboard" w:hAnsi="Chalkboard"/>
          <w:sz w:val="20"/>
          <w:szCs w:val="20"/>
        </w:rPr>
        <w:t xml:space="preserve"> plan of activities</w:t>
      </w:r>
    </w:p>
    <w:p w14:paraId="33DECE3C" w14:textId="77777777" w:rsidR="00207177" w:rsidRPr="00AD0681" w:rsidRDefault="00207177" w:rsidP="00207177">
      <w:pPr>
        <w:pStyle w:val="NormalWeb"/>
        <w:numPr>
          <w:ilvl w:val="0"/>
          <w:numId w:val="22"/>
        </w:numPr>
        <w:jc w:val="both"/>
        <w:rPr>
          <w:rFonts w:ascii="Chalkboard" w:hAnsi="Chalkboard"/>
          <w:sz w:val="20"/>
          <w:szCs w:val="20"/>
        </w:rPr>
      </w:pPr>
      <w:r w:rsidRPr="00AD0681">
        <w:rPr>
          <w:rFonts w:ascii="Chalkboard" w:hAnsi="Chalkboard"/>
          <w:sz w:val="20"/>
          <w:szCs w:val="20"/>
        </w:rPr>
        <w:t>Daily routines</w:t>
      </w:r>
    </w:p>
    <w:p w14:paraId="059AA2ED" w14:textId="77777777" w:rsidR="00207177" w:rsidRPr="00AD0681" w:rsidRDefault="00207177" w:rsidP="00207177">
      <w:pPr>
        <w:pStyle w:val="NormalWeb"/>
        <w:numPr>
          <w:ilvl w:val="0"/>
          <w:numId w:val="22"/>
        </w:numPr>
        <w:jc w:val="both"/>
        <w:rPr>
          <w:rFonts w:ascii="Chalkboard" w:hAnsi="Chalkboard"/>
          <w:sz w:val="20"/>
          <w:szCs w:val="20"/>
        </w:rPr>
      </w:pPr>
      <w:r w:rsidRPr="00AD0681">
        <w:rPr>
          <w:rFonts w:ascii="Chalkboard" w:hAnsi="Chalkboard"/>
          <w:sz w:val="20"/>
          <w:szCs w:val="20"/>
        </w:rPr>
        <w:t>Staffing provision within the setting</w:t>
      </w:r>
    </w:p>
    <w:p w14:paraId="18690A62" w14:textId="77777777" w:rsidR="00207177" w:rsidRPr="00AD0681" w:rsidRDefault="00207177" w:rsidP="00207177">
      <w:pPr>
        <w:pStyle w:val="NormalWeb"/>
        <w:numPr>
          <w:ilvl w:val="0"/>
          <w:numId w:val="22"/>
        </w:numPr>
        <w:jc w:val="both"/>
        <w:rPr>
          <w:rFonts w:ascii="Chalkboard" w:hAnsi="Chalkboard"/>
          <w:sz w:val="20"/>
          <w:szCs w:val="20"/>
        </w:rPr>
      </w:pPr>
      <w:r w:rsidRPr="00AD0681">
        <w:rPr>
          <w:rFonts w:ascii="Chalkboard" w:hAnsi="Chalkboard"/>
          <w:sz w:val="20"/>
          <w:szCs w:val="20"/>
        </w:rPr>
        <w:t>Food and drinks provided</w:t>
      </w:r>
    </w:p>
    <w:p w14:paraId="10C0127E" w14:textId="77777777" w:rsidR="00207177" w:rsidRPr="00AD0681" w:rsidRDefault="00207177" w:rsidP="00207177">
      <w:pPr>
        <w:pStyle w:val="NormalWeb"/>
        <w:numPr>
          <w:ilvl w:val="0"/>
          <w:numId w:val="22"/>
        </w:numPr>
        <w:jc w:val="both"/>
        <w:rPr>
          <w:rFonts w:ascii="Chalkboard" w:hAnsi="Chalkboard"/>
          <w:sz w:val="20"/>
          <w:szCs w:val="20"/>
        </w:rPr>
      </w:pPr>
      <w:r w:rsidRPr="00AD0681">
        <w:rPr>
          <w:rFonts w:ascii="Chalkboard" w:hAnsi="Chalkboard"/>
          <w:sz w:val="20"/>
          <w:szCs w:val="20"/>
        </w:rPr>
        <w:t>Nursery policies and procedures</w:t>
      </w:r>
    </w:p>
    <w:p w14:paraId="33922ACA" w14:textId="77777777" w:rsidR="00207177" w:rsidRPr="00AD0681" w:rsidRDefault="00207177" w:rsidP="00207177">
      <w:pPr>
        <w:pStyle w:val="NormalWeb"/>
        <w:numPr>
          <w:ilvl w:val="0"/>
          <w:numId w:val="22"/>
        </w:numPr>
        <w:jc w:val="both"/>
        <w:rPr>
          <w:rFonts w:ascii="Chalkboard" w:hAnsi="Chalkboard"/>
          <w:sz w:val="20"/>
          <w:szCs w:val="20"/>
        </w:rPr>
      </w:pPr>
      <w:r w:rsidRPr="00AD0681">
        <w:rPr>
          <w:rFonts w:ascii="Chalkboard" w:hAnsi="Chalkboard"/>
          <w:sz w:val="20"/>
          <w:szCs w:val="20"/>
        </w:rPr>
        <w:t>Complaints procedure</w:t>
      </w:r>
    </w:p>
    <w:p w14:paraId="09805802" w14:textId="77777777" w:rsidR="00207177" w:rsidRPr="00AD0681" w:rsidRDefault="00207177" w:rsidP="00207177">
      <w:pPr>
        <w:pStyle w:val="NormalWeb"/>
        <w:numPr>
          <w:ilvl w:val="0"/>
          <w:numId w:val="22"/>
        </w:numPr>
        <w:jc w:val="both"/>
        <w:rPr>
          <w:rFonts w:ascii="Chalkboard" w:hAnsi="Chalkboard"/>
          <w:sz w:val="20"/>
          <w:szCs w:val="20"/>
        </w:rPr>
      </w:pPr>
      <w:r w:rsidRPr="00AD0681">
        <w:rPr>
          <w:rFonts w:ascii="Chalkboard" w:hAnsi="Chalkboard"/>
          <w:sz w:val="20"/>
          <w:szCs w:val="20"/>
        </w:rPr>
        <w:t xml:space="preserve">Details of how to contact </w:t>
      </w:r>
      <w:proofErr w:type="spellStart"/>
      <w:r w:rsidRPr="00AD0681">
        <w:rPr>
          <w:rFonts w:ascii="Chalkboard" w:hAnsi="Chalkboard"/>
          <w:sz w:val="20"/>
          <w:szCs w:val="20"/>
        </w:rPr>
        <w:t>Oftsed</w:t>
      </w:r>
      <w:proofErr w:type="spellEnd"/>
    </w:p>
    <w:p w14:paraId="1BBD094A" w14:textId="77777777" w:rsidR="00207177" w:rsidRPr="00AD0681" w:rsidRDefault="00207177" w:rsidP="00207177">
      <w:pPr>
        <w:pStyle w:val="NormalWeb"/>
        <w:numPr>
          <w:ilvl w:val="0"/>
          <w:numId w:val="22"/>
        </w:numPr>
        <w:jc w:val="both"/>
        <w:rPr>
          <w:rFonts w:ascii="Chalkboard" w:hAnsi="Chalkboard"/>
          <w:sz w:val="20"/>
          <w:szCs w:val="20"/>
        </w:rPr>
      </w:pPr>
      <w:r w:rsidRPr="00AD0681">
        <w:rPr>
          <w:rFonts w:ascii="Chalkboard" w:hAnsi="Chalkboard"/>
          <w:sz w:val="20"/>
          <w:szCs w:val="20"/>
        </w:rPr>
        <w:t>Details of procedures to be followed if children are not collected</w:t>
      </w:r>
    </w:p>
    <w:p w14:paraId="3E1A1714" w14:textId="77777777" w:rsidR="00207177" w:rsidRPr="00AD0681" w:rsidRDefault="00207177" w:rsidP="00207177">
      <w:pPr>
        <w:pStyle w:val="NormalWeb"/>
        <w:numPr>
          <w:ilvl w:val="0"/>
          <w:numId w:val="22"/>
        </w:numPr>
        <w:jc w:val="both"/>
        <w:rPr>
          <w:rFonts w:ascii="Chalkboard" w:hAnsi="Chalkboard"/>
          <w:sz w:val="20"/>
          <w:szCs w:val="20"/>
        </w:rPr>
      </w:pPr>
      <w:r w:rsidRPr="00AD0681">
        <w:rPr>
          <w:rFonts w:ascii="Chalkboard" w:hAnsi="Chalkboard"/>
          <w:sz w:val="20"/>
          <w:szCs w:val="20"/>
        </w:rPr>
        <w:t>Details of procedures to be followed in the event of a child going missing</w:t>
      </w:r>
    </w:p>
    <w:p w14:paraId="09F420C7" w14:textId="77777777" w:rsidR="00207177" w:rsidRPr="00AD0681" w:rsidRDefault="00207177" w:rsidP="00207177">
      <w:pPr>
        <w:pStyle w:val="NormalWeb"/>
        <w:jc w:val="both"/>
        <w:rPr>
          <w:rFonts w:ascii="Chalkboard" w:hAnsi="Chalkboard"/>
          <w:sz w:val="20"/>
          <w:szCs w:val="20"/>
        </w:rPr>
      </w:pPr>
      <w:r w:rsidRPr="00AD0681">
        <w:rPr>
          <w:rFonts w:ascii="Chalkboard" w:hAnsi="Chalkboard"/>
          <w:sz w:val="20"/>
          <w:szCs w:val="20"/>
        </w:rPr>
        <w:t xml:space="preserve">It is also a legal requirement that the nursery obtains from parents the following information before a child is admitted into the </w:t>
      </w:r>
      <w:proofErr w:type="gramStart"/>
      <w:r w:rsidRPr="00AD0681">
        <w:rPr>
          <w:rFonts w:ascii="Chalkboard" w:hAnsi="Chalkboard"/>
          <w:sz w:val="20"/>
          <w:szCs w:val="20"/>
        </w:rPr>
        <w:t>setting:-</w:t>
      </w:r>
      <w:proofErr w:type="gramEnd"/>
    </w:p>
    <w:p w14:paraId="759A22D8" w14:textId="77777777" w:rsidR="00207177" w:rsidRPr="00AD0681" w:rsidRDefault="00207177" w:rsidP="00207177">
      <w:pPr>
        <w:pStyle w:val="NormalWeb"/>
        <w:numPr>
          <w:ilvl w:val="0"/>
          <w:numId w:val="23"/>
        </w:numPr>
        <w:jc w:val="both"/>
        <w:rPr>
          <w:rFonts w:ascii="Chalkboard" w:hAnsi="Chalkboard"/>
          <w:sz w:val="20"/>
          <w:szCs w:val="20"/>
        </w:rPr>
      </w:pPr>
      <w:r w:rsidRPr="00AD0681">
        <w:rPr>
          <w:rFonts w:ascii="Chalkboard" w:hAnsi="Chalkboard"/>
          <w:sz w:val="20"/>
          <w:szCs w:val="20"/>
        </w:rPr>
        <w:t>Emergency contact numbers</w:t>
      </w:r>
    </w:p>
    <w:p w14:paraId="3537AD48" w14:textId="77777777" w:rsidR="00207177" w:rsidRPr="00AD0681" w:rsidRDefault="00207177" w:rsidP="00207177">
      <w:pPr>
        <w:pStyle w:val="NormalWeb"/>
        <w:numPr>
          <w:ilvl w:val="0"/>
          <w:numId w:val="23"/>
        </w:numPr>
        <w:jc w:val="both"/>
        <w:rPr>
          <w:rFonts w:ascii="Chalkboard" w:hAnsi="Chalkboard"/>
          <w:sz w:val="20"/>
          <w:szCs w:val="20"/>
        </w:rPr>
      </w:pPr>
      <w:r w:rsidRPr="00AD0681">
        <w:rPr>
          <w:rFonts w:ascii="Chalkboard" w:hAnsi="Chalkboard"/>
          <w:sz w:val="20"/>
          <w:szCs w:val="20"/>
        </w:rPr>
        <w:t>Any child’s special dietary requirements</w:t>
      </w:r>
    </w:p>
    <w:p w14:paraId="33FF83E4" w14:textId="77777777" w:rsidR="00207177" w:rsidRPr="00AD0681" w:rsidRDefault="00207177" w:rsidP="00207177">
      <w:pPr>
        <w:pStyle w:val="NormalWeb"/>
        <w:numPr>
          <w:ilvl w:val="0"/>
          <w:numId w:val="23"/>
        </w:numPr>
        <w:jc w:val="both"/>
        <w:rPr>
          <w:rFonts w:ascii="Chalkboard" w:hAnsi="Chalkboard"/>
          <w:sz w:val="20"/>
          <w:szCs w:val="20"/>
        </w:rPr>
      </w:pPr>
      <w:r w:rsidRPr="00AD0681">
        <w:rPr>
          <w:rFonts w:ascii="Chalkboard" w:hAnsi="Chalkboard"/>
          <w:sz w:val="20"/>
          <w:szCs w:val="20"/>
        </w:rPr>
        <w:t>Any child special health requirements</w:t>
      </w:r>
    </w:p>
    <w:p w14:paraId="6C738868" w14:textId="77777777" w:rsidR="00207177" w:rsidRPr="00AD0681" w:rsidRDefault="00207177" w:rsidP="00207177">
      <w:pPr>
        <w:pStyle w:val="NormalWeb"/>
        <w:numPr>
          <w:ilvl w:val="0"/>
          <w:numId w:val="23"/>
        </w:numPr>
        <w:jc w:val="both"/>
        <w:rPr>
          <w:rFonts w:ascii="Chalkboard" w:hAnsi="Chalkboard"/>
          <w:sz w:val="20"/>
          <w:szCs w:val="20"/>
        </w:rPr>
      </w:pPr>
      <w:r w:rsidRPr="00AD0681">
        <w:rPr>
          <w:rFonts w:ascii="Chalkboard" w:hAnsi="Chalkboard"/>
          <w:sz w:val="20"/>
          <w:szCs w:val="20"/>
        </w:rPr>
        <w:t>Information regarding who has legal contact with the child and who has parental responsibility for the child</w:t>
      </w:r>
    </w:p>
    <w:p w14:paraId="27450208" w14:textId="77777777" w:rsidR="00207177" w:rsidRPr="00AD0681" w:rsidRDefault="00207177" w:rsidP="00207177">
      <w:pPr>
        <w:pStyle w:val="NormalWeb"/>
        <w:jc w:val="both"/>
        <w:rPr>
          <w:rFonts w:ascii="Chalkboard" w:hAnsi="Chalkboard"/>
          <w:sz w:val="20"/>
          <w:szCs w:val="20"/>
        </w:rPr>
      </w:pPr>
      <w:r>
        <w:rPr>
          <w:rFonts w:ascii="Chalkboard" w:hAnsi="Chalkboard"/>
          <w:sz w:val="20"/>
          <w:szCs w:val="20"/>
        </w:rPr>
        <w:t>A parents committee will be offered where parents can meet with nursery managers and staff on a termly basis and discuss ongoing nursery events, issues and matters. All parents will have the opportunity to be involved in the parents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2125"/>
        <w:gridCol w:w="2203"/>
        <w:gridCol w:w="2078"/>
      </w:tblGrid>
      <w:tr w:rsidR="00207177" w:rsidRPr="00AD0681" w14:paraId="4C3B1B9E" w14:textId="77777777" w:rsidTr="00D654C7">
        <w:tc>
          <w:tcPr>
            <w:tcW w:w="2405" w:type="dxa"/>
          </w:tcPr>
          <w:p w14:paraId="1D6BB750" w14:textId="77777777" w:rsidR="00207177" w:rsidRPr="00AD0681" w:rsidRDefault="00207177" w:rsidP="00D654C7">
            <w:pPr>
              <w:pStyle w:val="DefaultText"/>
              <w:rPr>
                <w:rFonts w:ascii="Arial" w:hAnsi="Arial" w:cs="Arial"/>
                <w:b/>
                <w:sz w:val="20"/>
              </w:rPr>
            </w:pPr>
            <w:r w:rsidRPr="00AD0681">
              <w:rPr>
                <w:rFonts w:ascii="Arial" w:hAnsi="Arial" w:cs="Arial"/>
                <w:b/>
                <w:sz w:val="20"/>
              </w:rPr>
              <w:t>This policy was reviewed on</w:t>
            </w:r>
          </w:p>
        </w:tc>
        <w:tc>
          <w:tcPr>
            <w:tcW w:w="2405" w:type="dxa"/>
          </w:tcPr>
          <w:p w14:paraId="486439B3" w14:textId="77777777" w:rsidR="00207177" w:rsidRPr="00AD0681" w:rsidRDefault="00207177" w:rsidP="00D654C7">
            <w:pPr>
              <w:pStyle w:val="DefaultText"/>
              <w:rPr>
                <w:rFonts w:ascii="Arial" w:hAnsi="Arial" w:cs="Arial"/>
                <w:sz w:val="20"/>
              </w:rPr>
            </w:pPr>
            <w:r w:rsidRPr="00AD0681">
              <w:rPr>
                <w:rFonts w:ascii="Arial" w:hAnsi="Arial" w:cs="Arial"/>
                <w:b/>
                <w:sz w:val="20"/>
              </w:rPr>
              <w:t>Nursery Staff Signature</w:t>
            </w:r>
          </w:p>
        </w:tc>
        <w:tc>
          <w:tcPr>
            <w:tcW w:w="2405" w:type="dxa"/>
          </w:tcPr>
          <w:p w14:paraId="4806665D" w14:textId="77777777" w:rsidR="00207177" w:rsidRPr="00AD0681" w:rsidRDefault="00207177" w:rsidP="00D654C7">
            <w:pPr>
              <w:pStyle w:val="DefaultText"/>
              <w:rPr>
                <w:rFonts w:ascii="Arial" w:hAnsi="Arial" w:cs="Arial"/>
                <w:sz w:val="20"/>
              </w:rPr>
            </w:pPr>
            <w:r w:rsidRPr="00AD0681">
              <w:rPr>
                <w:rFonts w:ascii="Arial" w:hAnsi="Arial" w:cs="Arial"/>
                <w:b/>
                <w:sz w:val="20"/>
              </w:rPr>
              <w:t>Date disseminated to staff</w:t>
            </w:r>
          </w:p>
        </w:tc>
        <w:tc>
          <w:tcPr>
            <w:tcW w:w="2405" w:type="dxa"/>
          </w:tcPr>
          <w:p w14:paraId="3891CB90" w14:textId="77777777" w:rsidR="00207177" w:rsidRPr="00AD0681" w:rsidRDefault="00207177" w:rsidP="00D654C7">
            <w:pPr>
              <w:pStyle w:val="DefaultText"/>
              <w:rPr>
                <w:rFonts w:ascii="Arial" w:hAnsi="Arial" w:cs="Arial"/>
                <w:sz w:val="20"/>
              </w:rPr>
            </w:pPr>
            <w:r w:rsidRPr="00AD0681">
              <w:rPr>
                <w:rFonts w:ascii="Arial" w:hAnsi="Arial" w:cs="Arial"/>
                <w:b/>
                <w:sz w:val="20"/>
              </w:rPr>
              <w:t>Date for review</w:t>
            </w:r>
          </w:p>
        </w:tc>
      </w:tr>
      <w:tr w:rsidR="00207177" w:rsidRPr="00AD0681" w14:paraId="4F563E01" w14:textId="77777777" w:rsidTr="00D654C7">
        <w:tc>
          <w:tcPr>
            <w:tcW w:w="2405" w:type="dxa"/>
          </w:tcPr>
          <w:p w14:paraId="129F611B" w14:textId="580EC343" w:rsidR="00207177" w:rsidRPr="00AD0681" w:rsidRDefault="00207177" w:rsidP="00D654C7">
            <w:pPr>
              <w:pStyle w:val="DefaultText"/>
              <w:spacing w:line="360" w:lineRule="auto"/>
              <w:ind w:left="720" w:hanging="720"/>
              <w:jc w:val="both"/>
              <w:rPr>
                <w:rFonts w:ascii="Arial" w:hAnsi="Arial" w:cs="Arial"/>
                <w:sz w:val="20"/>
              </w:rPr>
            </w:pPr>
            <w:r w:rsidRPr="00AD0681">
              <w:rPr>
                <w:rFonts w:ascii="Arial" w:hAnsi="Arial" w:cs="Arial"/>
                <w:sz w:val="20"/>
              </w:rPr>
              <w:t>January 1</w:t>
            </w:r>
            <w:r w:rsidR="00D30B19">
              <w:rPr>
                <w:rFonts w:ascii="Arial" w:hAnsi="Arial" w:cs="Arial"/>
                <w:sz w:val="20"/>
              </w:rPr>
              <w:t>9</w:t>
            </w:r>
          </w:p>
        </w:tc>
        <w:tc>
          <w:tcPr>
            <w:tcW w:w="2405" w:type="dxa"/>
          </w:tcPr>
          <w:p w14:paraId="075D0115" w14:textId="77777777" w:rsidR="00207177" w:rsidRPr="00AD0681" w:rsidRDefault="00207177" w:rsidP="00D654C7">
            <w:pPr>
              <w:pStyle w:val="DefaultText"/>
              <w:spacing w:line="360" w:lineRule="auto"/>
              <w:jc w:val="both"/>
              <w:rPr>
                <w:rFonts w:ascii="Arial" w:hAnsi="Arial" w:cs="Arial"/>
                <w:sz w:val="20"/>
              </w:rPr>
            </w:pPr>
          </w:p>
        </w:tc>
        <w:tc>
          <w:tcPr>
            <w:tcW w:w="2405" w:type="dxa"/>
          </w:tcPr>
          <w:p w14:paraId="15FF45EB" w14:textId="77777777" w:rsidR="00207177" w:rsidRPr="00AD0681" w:rsidRDefault="00207177" w:rsidP="00D654C7">
            <w:pPr>
              <w:pStyle w:val="DefaultText"/>
              <w:spacing w:line="360" w:lineRule="auto"/>
              <w:jc w:val="both"/>
              <w:rPr>
                <w:rFonts w:ascii="Arial" w:hAnsi="Arial" w:cs="Arial"/>
                <w:sz w:val="20"/>
              </w:rPr>
            </w:pPr>
          </w:p>
        </w:tc>
        <w:tc>
          <w:tcPr>
            <w:tcW w:w="2405" w:type="dxa"/>
          </w:tcPr>
          <w:p w14:paraId="7D2A0030" w14:textId="5F721536" w:rsidR="00207177" w:rsidRPr="00AD0681" w:rsidRDefault="00207177" w:rsidP="00D654C7">
            <w:pPr>
              <w:pStyle w:val="DefaultText"/>
              <w:spacing w:line="360" w:lineRule="auto"/>
              <w:jc w:val="both"/>
              <w:rPr>
                <w:rFonts w:ascii="Arial" w:hAnsi="Arial" w:cs="Arial"/>
                <w:sz w:val="20"/>
              </w:rPr>
            </w:pPr>
            <w:r>
              <w:rPr>
                <w:rFonts w:ascii="Arial" w:hAnsi="Arial" w:cs="Arial"/>
                <w:sz w:val="20"/>
              </w:rPr>
              <w:t xml:space="preserve">January </w:t>
            </w:r>
            <w:r w:rsidR="00D30B19">
              <w:rPr>
                <w:rFonts w:ascii="Arial" w:hAnsi="Arial" w:cs="Arial"/>
                <w:sz w:val="20"/>
              </w:rPr>
              <w:t>20</w:t>
            </w:r>
            <w:bookmarkStart w:id="0" w:name="_GoBack"/>
            <w:bookmarkEnd w:id="0"/>
          </w:p>
        </w:tc>
      </w:tr>
    </w:tbl>
    <w:p w14:paraId="4F75A56E" w14:textId="77777777" w:rsidR="003F402A" w:rsidRPr="00ED5BA4" w:rsidRDefault="003F402A" w:rsidP="00ED5BA4"/>
    <w:sectPr w:rsidR="003F402A" w:rsidRPr="00ED5BA4" w:rsidSect="00F0219D">
      <w:headerReference w:type="even" r:id="rId9"/>
      <w:headerReference w:type="default" r:id="rId10"/>
      <w:footerReference w:type="even" r:id="rId11"/>
      <w:footerReference w:type="default" r:id="rId12"/>
      <w:pgSz w:w="11900" w:h="16840"/>
      <w:pgMar w:top="567" w:right="1800" w:bottom="1440" w:left="180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D413" w14:textId="77777777" w:rsidR="002F0A6A" w:rsidRDefault="002F0A6A" w:rsidP="001046FD">
      <w:r>
        <w:separator/>
      </w:r>
    </w:p>
  </w:endnote>
  <w:endnote w:type="continuationSeparator" w:id="0">
    <w:p w14:paraId="4686C0C0" w14:textId="77777777" w:rsidR="002F0A6A" w:rsidRDefault="002F0A6A" w:rsidP="0010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057"/>
      <w:gridCol w:w="2402"/>
      <w:gridCol w:w="3057"/>
    </w:tblGrid>
    <w:tr w:rsidR="009214AB" w14:paraId="6B1C41D5" w14:textId="77777777" w:rsidTr="00C35CD6">
      <w:trPr>
        <w:trHeight w:val="151"/>
      </w:trPr>
      <w:tc>
        <w:tcPr>
          <w:tcW w:w="2250" w:type="pct"/>
          <w:tcBorders>
            <w:top w:val="nil"/>
            <w:left w:val="nil"/>
            <w:bottom w:val="single" w:sz="4" w:space="0" w:color="4F81BD" w:themeColor="accent1"/>
            <w:right w:val="nil"/>
          </w:tcBorders>
        </w:tcPr>
        <w:p w14:paraId="78E90364"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E34090B" w14:textId="22A1B657" w:rsidR="009214AB" w:rsidRPr="001358F4" w:rsidRDefault="009214AB" w:rsidP="001358F4">
          <w:pPr>
            <w:pStyle w:val="NoSpacing"/>
            <w:spacing w:line="276" w:lineRule="auto"/>
            <w:rPr>
              <w:rFonts w:ascii="Comic Sans MS" w:hAnsi="Comic Sans MS"/>
              <w:color w:val="365F91" w:themeColor="accent1" w:themeShade="BF"/>
            </w:rPr>
          </w:pPr>
          <w:r w:rsidRPr="001358F4">
            <w:rPr>
              <w:rFonts w:ascii="Comic Sans MS" w:hAnsi="Comic Sans MS"/>
              <w:color w:val="365F91" w:themeColor="accent1" w:themeShade="BF"/>
            </w:rPr>
            <w:t>Daisy Chains Nursery</w:t>
          </w:r>
        </w:p>
      </w:tc>
      <w:tc>
        <w:tcPr>
          <w:tcW w:w="2250" w:type="pct"/>
          <w:tcBorders>
            <w:top w:val="nil"/>
            <w:left w:val="nil"/>
            <w:bottom w:val="single" w:sz="4" w:space="0" w:color="4F81BD" w:themeColor="accent1"/>
            <w:right w:val="nil"/>
          </w:tcBorders>
        </w:tcPr>
        <w:p w14:paraId="4D4BAC42"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r>
    <w:tr w:rsidR="009214AB" w14:paraId="5BC307B3" w14:textId="77777777" w:rsidTr="00C35CD6">
      <w:trPr>
        <w:trHeight w:val="150"/>
      </w:trPr>
      <w:tc>
        <w:tcPr>
          <w:tcW w:w="2250" w:type="pct"/>
          <w:tcBorders>
            <w:top w:val="single" w:sz="4" w:space="0" w:color="4F81BD" w:themeColor="accent1"/>
            <w:left w:val="nil"/>
            <w:bottom w:val="nil"/>
            <w:right w:val="nil"/>
          </w:tcBorders>
        </w:tcPr>
        <w:p w14:paraId="36166AC3"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50A815A" w14:textId="77777777" w:rsidR="009214AB" w:rsidRDefault="009214AB" w:rsidP="00C35CD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F110A40"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r>
  </w:tbl>
  <w:p w14:paraId="33123E0E" w14:textId="77777777" w:rsidR="009214AB" w:rsidRDefault="00921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033"/>
      <w:gridCol w:w="2450"/>
      <w:gridCol w:w="3033"/>
    </w:tblGrid>
    <w:tr w:rsidR="009214AB" w14:paraId="58559273" w14:textId="77777777" w:rsidTr="00C35CD6">
      <w:trPr>
        <w:trHeight w:val="151"/>
      </w:trPr>
      <w:tc>
        <w:tcPr>
          <w:tcW w:w="2250" w:type="pct"/>
          <w:tcBorders>
            <w:top w:val="nil"/>
            <w:left w:val="nil"/>
            <w:bottom w:val="single" w:sz="4" w:space="0" w:color="4F81BD" w:themeColor="accent1"/>
            <w:right w:val="nil"/>
          </w:tcBorders>
        </w:tcPr>
        <w:p w14:paraId="30ABBC9F" w14:textId="77777777" w:rsidR="009214AB" w:rsidRDefault="009214AB" w:rsidP="00C35CD6">
          <w:pPr>
            <w:pStyle w:val="Header"/>
            <w:spacing w:line="276" w:lineRule="auto"/>
            <w:jc w:val="right"/>
            <w:rPr>
              <w:rFonts w:asciiTheme="majorHAnsi" w:eastAsiaTheme="majorEastAsia" w:hAnsiTheme="majorHAnsi" w:cstheme="majorBidi"/>
              <w:b/>
              <w:bCs/>
              <w:color w:val="4F81BD" w:themeColor="accent1"/>
            </w:rPr>
          </w:pPr>
        </w:p>
      </w:tc>
      <w:tc>
        <w:tcPr>
          <w:tcW w:w="500" w:type="pct"/>
          <w:vMerge w:val="restart"/>
          <w:noWrap/>
          <w:vAlign w:val="center"/>
          <w:hideMark/>
        </w:tcPr>
        <w:p w14:paraId="476FE6A5" w14:textId="3694C7EB" w:rsidR="009214AB" w:rsidRPr="00860B5E" w:rsidRDefault="009214AB" w:rsidP="00C35CD6">
          <w:pPr>
            <w:pStyle w:val="NoSpacing"/>
            <w:spacing w:line="276" w:lineRule="auto"/>
            <w:rPr>
              <w:rFonts w:ascii="Comic Sans MS" w:hAnsi="Comic Sans MS"/>
              <w:color w:val="365F91" w:themeColor="accent1" w:themeShade="BF"/>
            </w:rPr>
          </w:pPr>
          <w:r>
            <w:rPr>
              <w:rFonts w:ascii="Cambria" w:hAnsi="Cambria"/>
              <w:color w:val="365F91" w:themeColor="accent1" w:themeShade="BF"/>
            </w:rPr>
            <w:t xml:space="preserve"> </w:t>
          </w:r>
          <w:r w:rsidRPr="00860B5E">
            <w:rPr>
              <w:rFonts w:ascii="Comic Sans MS" w:hAnsi="Comic Sans MS"/>
              <w:color w:val="365F91" w:themeColor="accent1" w:themeShade="BF"/>
            </w:rPr>
            <w:t>Daisy Chains Nursery</w:t>
          </w:r>
        </w:p>
      </w:tc>
      <w:tc>
        <w:tcPr>
          <w:tcW w:w="2250" w:type="pct"/>
          <w:tcBorders>
            <w:top w:val="nil"/>
            <w:left w:val="nil"/>
            <w:bottom w:val="single" w:sz="4" w:space="0" w:color="4F81BD" w:themeColor="accent1"/>
            <w:right w:val="nil"/>
          </w:tcBorders>
        </w:tcPr>
        <w:p w14:paraId="2AF01B57"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r>
    <w:tr w:rsidR="009214AB" w14:paraId="620FA135" w14:textId="77777777" w:rsidTr="00C35CD6">
      <w:trPr>
        <w:trHeight w:val="150"/>
      </w:trPr>
      <w:tc>
        <w:tcPr>
          <w:tcW w:w="2250" w:type="pct"/>
          <w:tcBorders>
            <w:top w:val="single" w:sz="4" w:space="0" w:color="4F81BD" w:themeColor="accent1"/>
            <w:left w:val="nil"/>
            <w:bottom w:val="nil"/>
            <w:right w:val="nil"/>
          </w:tcBorders>
        </w:tcPr>
        <w:p w14:paraId="65E0284E"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3773311" w14:textId="77777777" w:rsidR="009214AB" w:rsidRDefault="009214AB" w:rsidP="00C35CD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EEF013E"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r>
  </w:tbl>
  <w:p w14:paraId="5CE81570" w14:textId="77777777" w:rsidR="009214AB" w:rsidRDefault="0092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D841" w14:textId="77777777" w:rsidR="002F0A6A" w:rsidRDefault="002F0A6A" w:rsidP="001046FD">
      <w:r>
        <w:separator/>
      </w:r>
    </w:p>
  </w:footnote>
  <w:footnote w:type="continuationSeparator" w:id="0">
    <w:p w14:paraId="49BA89C9" w14:textId="77777777" w:rsidR="002F0A6A" w:rsidRDefault="002F0A6A" w:rsidP="0010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56"/>
      <w:gridCol w:w="8052"/>
    </w:tblGrid>
    <w:tr w:rsidR="009214AB" w:rsidRPr="00485651" w14:paraId="2B0D3489" w14:textId="77777777" w:rsidTr="00C35CD6">
      <w:tc>
        <w:tcPr>
          <w:tcW w:w="360" w:type="dxa"/>
          <w:tcBorders>
            <w:right w:val="single" w:sz="8" w:space="0" w:color="B8CCE4" w:themeColor="accent1" w:themeTint="66"/>
          </w:tcBorders>
          <w:shd w:val="clear" w:color="auto" w:fill="8DB3E2" w:themeFill="text2" w:themeFillTint="66"/>
        </w:tcPr>
        <w:p w14:paraId="5C0F5C19" w14:textId="77777777" w:rsidR="009214AB" w:rsidRPr="00485651" w:rsidRDefault="009214AB" w:rsidP="00C35CD6">
          <w:pPr>
            <w:rPr>
              <w:color w:val="FFFFFF" w:themeColor="background1"/>
              <w:szCs w:val="24"/>
            </w:rPr>
          </w:pPr>
          <w:r w:rsidRPr="00485651">
            <w:rPr>
              <w:rFonts w:ascii="Calibri" w:hAnsi="Calibri"/>
              <w:b/>
              <w:color w:val="FFFFFF" w:themeColor="background1"/>
            </w:rPr>
            <w:fldChar w:fldCharType="begin"/>
          </w:r>
          <w:r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rPr>
            <w:fldChar w:fldCharType="separate"/>
          </w:r>
          <w:r w:rsidR="00207177" w:rsidRPr="00207177">
            <w:rPr>
              <w:rFonts w:ascii="Calibri" w:hAnsi="Calibri"/>
              <w:b/>
              <w:noProof/>
              <w:color w:val="FFFFFF" w:themeColor="background1"/>
            </w:rPr>
            <w:t>2</w:t>
          </w:r>
          <w:r w:rsidRPr="00485651">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544D0D89" w14:textId="431D26E7" w:rsidR="009214AB" w:rsidRPr="00485651" w:rsidRDefault="002F0A6A" w:rsidP="001046FD">
          <w:pPr>
            <w:rPr>
              <w:color w:val="FFFFFF" w:themeColor="background1"/>
            </w:rPr>
          </w:pPr>
          <w:sdt>
            <w:sdtPr>
              <w:rPr>
                <w:rFonts w:ascii="Calibri" w:hAnsi="Calibri"/>
                <w:b/>
                <w:bCs/>
                <w:caps/>
                <w:color w:val="FFFFFF" w:themeColor="background1"/>
              </w:rPr>
              <w:alias w:val="Title"/>
              <w:id w:val="171999521"/>
              <w:placeholder>
                <w:docPart w:val="19EF5845FA43D4489D326BEF1AE87D4E"/>
              </w:placeholder>
              <w:dataBinding w:prefixMappings="xmlns:ns0='http://schemas.openxmlformats.org/package/2006/metadata/core-properties' xmlns:ns1='http://purl.org/dc/elements/1.1/'" w:xpath="/ns0:coreProperties[1]/ns1:title[1]" w:storeItemID="{6C3C8BC8-F283-45AE-878A-BAB7291924A1}"/>
              <w:text/>
            </w:sdtPr>
            <w:sdtEndPr/>
            <w:sdtContent>
              <w:r w:rsidR="009214AB">
                <w:rPr>
                  <w:rFonts w:ascii="Calibri" w:hAnsi="Calibri"/>
                  <w:b/>
                  <w:bCs/>
                  <w:caps/>
                  <w:color w:val="FFFFFF" w:themeColor="background1"/>
                  <w:lang w:val="en-GB"/>
                </w:rPr>
                <w:t>Policies and procedures 2016</w:t>
              </w:r>
            </w:sdtContent>
          </w:sdt>
        </w:p>
      </w:tc>
    </w:tr>
  </w:tbl>
  <w:p w14:paraId="34A53799" w14:textId="77777777" w:rsidR="009214AB" w:rsidRDefault="00921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06CE" w14:textId="77777777" w:rsidR="009214AB" w:rsidRPr="001046FD" w:rsidRDefault="009214AB">
    <w:pPr>
      <w:pStyle w:val="Header"/>
      <w:rPr>
        <w:rFonts w:ascii="Comic Sans MS" w:hAnsi="Comic Sans MS"/>
      </w:rPr>
    </w:pPr>
    <w:r w:rsidRPr="001046FD">
      <w:rPr>
        <w:rFonts w:ascii="Comic Sans MS" w:hAnsi="Comic Sans MS"/>
      </w:rPr>
      <w:t xml:space="preserve">Daisy Chains Policies and Procedures 2016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795"/>
    <w:multiLevelType w:val="hybridMultilevel"/>
    <w:tmpl w:val="88AA7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454FD"/>
    <w:multiLevelType w:val="hybridMultilevel"/>
    <w:tmpl w:val="89CA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AFC"/>
    <w:multiLevelType w:val="hybridMultilevel"/>
    <w:tmpl w:val="672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2097"/>
    <w:multiLevelType w:val="hybridMultilevel"/>
    <w:tmpl w:val="E5CA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D2E95"/>
    <w:multiLevelType w:val="hybridMultilevel"/>
    <w:tmpl w:val="823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25D2F"/>
    <w:multiLevelType w:val="hybridMultilevel"/>
    <w:tmpl w:val="2F3E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3FFD"/>
    <w:multiLevelType w:val="hybridMultilevel"/>
    <w:tmpl w:val="F8A2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B6B2B"/>
    <w:multiLevelType w:val="hybridMultilevel"/>
    <w:tmpl w:val="3B28E51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45936B66"/>
    <w:multiLevelType w:val="hybridMultilevel"/>
    <w:tmpl w:val="FEC2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D6D5E"/>
    <w:multiLevelType w:val="hybridMultilevel"/>
    <w:tmpl w:val="FFB42C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B5D690B"/>
    <w:multiLevelType w:val="hybridMultilevel"/>
    <w:tmpl w:val="1AB8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149BA"/>
    <w:multiLevelType w:val="hybridMultilevel"/>
    <w:tmpl w:val="59F8D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302CA3"/>
    <w:multiLevelType w:val="hybridMultilevel"/>
    <w:tmpl w:val="604E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94A66"/>
    <w:multiLevelType w:val="hybridMultilevel"/>
    <w:tmpl w:val="FF84F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7810DD"/>
    <w:multiLevelType w:val="hybridMultilevel"/>
    <w:tmpl w:val="549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3482B"/>
    <w:multiLevelType w:val="hybridMultilevel"/>
    <w:tmpl w:val="C262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B772B"/>
    <w:multiLevelType w:val="hybridMultilevel"/>
    <w:tmpl w:val="FD3C9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96296D"/>
    <w:multiLevelType w:val="hybridMultilevel"/>
    <w:tmpl w:val="D16C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70FBB"/>
    <w:multiLevelType w:val="hybridMultilevel"/>
    <w:tmpl w:val="33E4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A7E8A"/>
    <w:multiLevelType w:val="hybridMultilevel"/>
    <w:tmpl w:val="8660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D1BEE"/>
    <w:multiLevelType w:val="hybridMultilevel"/>
    <w:tmpl w:val="5F90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14D4A"/>
    <w:multiLevelType w:val="hybridMultilevel"/>
    <w:tmpl w:val="A9C6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7017B"/>
    <w:multiLevelType w:val="hybridMultilevel"/>
    <w:tmpl w:val="11044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22"/>
  </w:num>
  <w:num w:numId="4">
    <w:abstractNumId w:val="10"/>
  </w:num>
  <w:num w:numId="5">
    <w:abstractNumId w:val="17"/>
  </w:num>
  <w:num w:numId="6">
    <w:abstractNumId w:val="5"/>
  </w:num>
  <w:num w:numId="7">
    <w:abstractNumId w:val="4"/>
  </w:num>
  <w:num w:numId="8">
    <w:abstractNumId w:val="1"/>
  </w:num>
  <w:num w:numId="9">
    <w:abstractNumId w:val="15"/>
  </w:num>
  <w:num w:numId="10">
    <w:abstractNumId w:val="12"/>
  </w:num>
  <w:num w:numId="11">
    <w:abstractNumId w:val="2"/>
  </w:num>
  <w:num w:numId="12">
    <w:abstractNumId w:val="18"/>
  </w:num>
  <w:num w:numId="13">
    <w:abstractNumId w:val="9"/>
  </w:num>
  <w:num w:numId="14">
    <w:abstractNumId w:val="6"/>
  </w:num>
  <w:num w:numId="15">
    <w:abstractNumId w:val="19"/>
  </w:num>
  <w:num w:numId="16">
    <w:abstractNumId w:val="14"/>
  </w:num>
  <w:num w:numId="17">
    <w:abstractNumId w:val="3"/>
  </w:num>
  <w:num w:numId="18">
    <w:abstractNumId w:val="21"/>
  </w:num>
  <w:num w:numId="19">
    <w:abstractNumId w:val="8"/>
  </w:num>
  <w:num w:numId="20">
    <w:abstractNumId w:val="20"/>
  </w:num>
  <w:num w:numId="21">
    <w:abstractNumId w:val="7"/>
  </w:num>
  <w:num w:numId="22">
    <w:abstractNumId w:val="16"/>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6FD"/>
    <w:rsid w:val="00037378"/>
    <w:rsid w:val="00065510"/>
    <w:rsid w:val="00101CED"/>
    <w:rsid w:val="001046FD"/>
    <w:rsid w:val="00110151"/>
    <w:rsid w:val="001358F4"/>
    <w:rsid w:val="00207177"/>
    <w:rsid w:val="0029789A"/>
    <w:rsid w:val="002A5E32"/>
    <w:rsid w:val="002D4EA2"/>
    <w:rsid w:val="002E66AE"/>
    <w:rsid w:val="002F0A6A"/>
    <w:rsid w:val="003151F1"/>
    <w:rsid w:val="0033475F"/>
    <w:rsid w:val="003522A6"/>
    <w:rsid w:val="00353D89"/>
    <w:rsid w:val="003E087D"/>
    <w:rsid w:val="003F402A"/>
    <w:rsid w:val="00445566"/>
    <w:rsid w:val="004D6701"/>
    <w:rsid w:val="0053121D"/>
    <w:rsid w:val="005B5A47"/>
    <w:rsid w:val="00646548"/>
    <w:rsid w:val="006948F3"/>
    <w:rsid w:val="00756F2A"/>
    <w:rsid w:val="007F7295"/>
    <w:rsid w:val="00860B5E"/>
    <w:rsid w:val="00875638"/>
    <w:rsid w:val="009214AB"/>
    <w:rsid w:val="00950BB7"/>
    <w:rsid w:val="00AB5184"/>
    <w:rsid w:val="00B401C9"/>
    <w:rsid w:val="00C35CD6"/>
    <w:rsid w:val="00C70F3F"/>
    <w:rsid w:val="00CF38DE"/>
    <w:rsid w:val="00D30B19"/>
    <w:rsid w:val="00D31980"/>
    <w:rsid w:val="00D72D36"/>
    <w:rsid w:val="00D9287D"/>
    <w:rsid w:val="00DA4646"/>
    <w:rsid w:val="00DD69A5"/>
    <w:rsid w:val="00E75378"/>
    <w:rsid w:val="00ED07DC"/>
    <w:rsid w:val="00ED5BA4"/>
    <w:rsid w:val="00F0219D"/>
    <w:rsid w:val="00F2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C49A1"/>
  <w14:defaultImageDpi w14:val="300"/>
  <w15:docId w15:val="{F154CE77-6788-2F46-99C2-B42ABBCE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6FD"/>
    <w:pPr>
      <w:tabs>
        <w:tab w:val="center" w:pos="4320"/>
        <w:tab w:val="right" w:pos="8640"/>
      </w:tabs>
    </w:pPr>
  </w:style>
  <w:style w:type="character" w:customStyle="1" w:styleId="HeaderChar">
    <w:name w:val="Header Char"/>
    <w:basedOn w:val="DefaultParagraphFont"/>
    <w:link w:val="Header"/>
    <w:uiPriority w:val="99"/>
    <w:rsid w:val="001046FD"/>
  </w:style>
  <w:style w:type="paragraph" w:styleId="Footer">
    <w:name w:val="footer"/>
    <w:basedOn w:val="Normal"/>
    <w:link w:val="FooterChar"/>
    <w:uiPriority w:val="99"/>
    <w:unhideWhenUsed/>
    <w:rsid w:val="001046FD"/>
    <w:pPr>
      <w:tabs>
        <w:tab w:val="center" w:pos="4320"/>
        <w:tab w:val="right" w:pos="8640"/>
      </w:tabs>
    </w:pPr>
  </w:style>
  <w:style w:type="character" w:customStyle="1" w:styleId="FooterChar">
    <w:name w:val="Footer Char"/>
    <w:basedOn w:val="DefaultParagraphFont"/>
    <w:link w:val="Footer"/>
    <w:uiPriority w:val="99"/>
    <w:rsid w:val="001046FD"/>
  </w:style>
  <w:style w:type="table" w:styleId="LightShading-Accent1">
    <w:name w:val="Light Shading Accent 1"/>
    <w:basedOn w:val="TableNormal"/>
    <w:uiPriority w:val="60"/>
    <w:rsid w:val="001046F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1046FD"/>
    <w:rPr>
      <w:rFonts w:ascii="PMingLiU" w:hAnsi="PMingLiU"/>
      <w:sz w:val="22"/>
      <w:szCs w:val="22"/>
    </w:rPr>
  </w:style>
  <w:style w:type="character" w:customStyle="1" w:styleId="NoSpacingChar">
    <w:name w:val="No Spacing Char"/>
    <w:basedOn w:val="DefaultParagraphFont"/>
    <w:link w:val="NoSpacing"/>
    <w:rsid w:val="001046FD"/>
    <w:rPr>
      <w:rFonts w:ascii="PMingLiU" w:hAnsi="PMingLiU"/>
      <w:sz w:val="22"/>
      <w:szCs w:val="22"/>
    </w:rPr>
  </w:style>
  <w:style w:type="paragraph" w:styleId="ListParagraph">
    <w:name w:val="List Paragraph"/>
    <w:basedOn w:val="Normal"/>
    <w:uiPriority w:val="34"/>
    <w:qFormat/>
    <w:rsid w:val="001046FD"/>
    <w:pPr>
      <w:ind w:left="720"/>
      <w:contextualSpacing/>
    </w:pPr>
  </w:style>
  <w:style w:type="paragraph" w:customStyle="1" w:styleId="DefaultText">
    <w:name w:val="Default Text"/>
    <w:basedOn w:val="Normal"/>
    <w:rsid w:val="001046FD"/>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1046FD"/>
    <w:rPr>
      <w:color w:val="0000FF" w:themeColor="hyperlink"/>
      <w:u w:val="single"/>
    </w:rPr>
  </w:style>
  <w:style w:type="paragraph" w:styleId="NormalWeb">
    <w:name w:val="Normal (Web)"/>
    <w:basedOn w:val="Normal"/>
    <w:rsid w:val="00646548"/>
    <w:pPr>
      <w:spacing w:before="100" w:beforeAutospacing="1" w:after="100" w:afterAutospacing="1"/>
    </w:pPr>
    <w:rPr>
      <w:rFonts w:ascii="Times New Roman" w:eastAsia="Times New Roman" w:hAnsi="Times New Roman" w:cs="Times New Roman"/>
      <w:lang w:val="en-GB"/>
    </w:rPr>
  </w:style>
  <w:style w:type="paragraph" w:styleId="BodyText2">
    <w:name w:val="Body Text 2"/>
    <w:basedOn w:val="Normal"/>
    <w:link w:val="BodyText2Char"/>
    <w:uiPriority w:val="99"/>
    <w:unhideWhenUsed/>
    <w:rsid w:val="00646548"/>
    <w:pPr>
      <w:spacing w:after="120" w:line="480" w:lineRule="auto"/>
    </w:pPr>
  </w:style>
  <w:style w:type="character" w:customStyle="1" w:styleId="BodyText2Char">
    <w:name w:val="Body Text 2 Char"/>
    <w:basedOn w:val="DefaultParagraphFont"/>
    <w:link w:val="BodyText2"/>
    <w:uiPriority w:val="99"/>
    <w:rsid w:val="00646548"/>
  </w:style>
  <w:style w:type="table" w:styleId="TableGrid">
    <w:name w:val="Table Grid"/>
    <w:basedOn w:val="TableNormal"/>
    <w:uiPriority w:val="1"/>
    <w:rsid w:val="0029789A"/>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33475F"/>
    <w:pPr>
      <w:spacing w:after="120"/>
    </w:pPr>
  </w:style>
  <w:style w:type="character" w:customStyle="1" w:styleId="BodyTextChar">
    <w:name w:val="Body Text Char"/>
    <w:basedOn w:val="DefaultParagraphFont"/>
    <w:link w:val="BodyText"/>
    <w:uiPriority w:val="99"/>
    <w:rsid w:val="0033475F"/>
  </w:style>
  <w:style w:type="paragraph" w:styleId="BalloonText">
    <w:name w:val="Balloon Text"/>
    <w:basedOn w:val="Normal"/>
    <w:link w:val="BalloonTextChar"/>
    <w:uiPriority w:val="99"/>
    <w:semiHidden/>
    <w:unhideWhenUsed/>
    <w:rsid w:val="00F02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1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EF5845FA43D4489D326BEF1AE87D4E"/>
        <w:category>
          <w:name w:val="General"/>
          <w:gallery w:val="placeholder"/>
        </w:category>
        <w:types>
          <w:type w:val="bbPlcHdr"/>
        </w:types>
        <w:behaviors>
          <w:behavior w:val="content"/>
        </w:behaviors>
        <w:guid w:val="{B49F77F5-B73E-3F49-A06F-21155631797A}"/>
      </w:docPartPr>
      <w:docPartBody>
        <w:p w:rsidR="00C00BDA" w:rsidRDefault="00C00BDA" w:rsidP="00C00BDA">
          <w:pPr>
            <w:pStyle w:val="19EF5845FA43D4489D326BEF1AE87D4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DA"/>
    <w:rsid w:val="003A6B38"/>
    <w:rsid w:val="007E0B9F"/>
    <w:rsid w:val="00C00BDA"/>
    <w:rsid w:val="00E434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F5845FA43D4489D326BEF1AE87D4E">
    <w:name w:val="19EF5845FA43D4489D326BEF1AE87D4E"/>
    <w:rsid w:val="00C00BDA"/>
  </w:style>
  <w:style w:type="paragraph" w:customStyle="1" w:styleId="510B5544E38A634C859C23387078E310">
    <w:name w:val="510B5544E38A634C859C23387078E310"/>
    <w:rsid w:val="00C00BDA"/>
  </w:style>
  <w:style w:type="paragraph" w:customStyle="1" w:styleId="1A29B84F619EC94C9CFEFC1514AE2287">
    <w:name w:val="1A29B84F619EC94C9CFEFC1514AE2287"/>
    <w:rsid w:val="00C00BDA"/>
  </w:style>
  <w:style w:type="paragraph" w:customStyle="1" w:styleId="EA84CFB8EBD68D4DABBA78B350ECBE0F">
    <w:name w:val="EA84CFB8EBD68D4DABBA78B350ECBE0F"/>
    <w:rsid w:val="00C00BDA"/>
  </w:style>
  <w:style w:type="paragraph" w:customStyle="1" w:styleId="3EDEFE91AB93024DB550628FB2E3BA3D">
    <w:name w:val="3EDEFE91AB93024DB550628FB2E3BA3D"/>
    <w:rsid w:val="00C00BDA"/>
  </w:style>
  <w:style w:type="paragraph" w:customStyle="1" w:styleId="2F612BA25A974A4284ABA0A926D646FE">
    <w:name w:val="2F612BA25A974A4284ABA0A926D646FE"/>
    <w:rsid w:val="00C00BDA"/>
  </w:style>
  <w:style w:type="paragraph" w:customStyle="1" w:styleId="44C1E68A6017C34F982A4D1BA1FD08D9">
    <w:name w:val="44C1E68A6017C34F982A4D1BA1FD08D9"/>
    <w:rsid w:val="00C00BDA"/>
  </w:style>
  <w:style w:type="paragraph" w:customStyle="1" w:styleId="6462DC24A406E2408F5059D24D30FFC7">
    <w:name w:val="6462DC24A406E2408F5059D24D30FFC7"/>
    <w:rsid w:val="007E0B9F"/>
  </w:style>
  <w:style w:type="paragraph" w:customStyle="1" w:styleId="1F058D317C552D4C8C9212FDA938B717">
    <w:name w:val="1F058D317C552D4C8C9212FDA938B717"/>
    <w:rsid w:val="007E0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D1F1-14A2-5D41-BCE8-1F209E3A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1638</Characters>
  <Application>Microsoft Office Word</Application>
  <DocSecurity>0</DocSecurity>
  <Lines>13</Lines>
  <Paragraphs>3</Paragraphs>
  <ScaleCrop>false</ScaleCrop>
  <Company>Daisy Chains Nursery</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2016</dc:title>
  <dc:subject/>
  <dc:creator>Jo Mc</dc:creator>
  <cp:keywords/>
  <dc:description/>
  <cp:lastModifiedBy>Joanne McClellan</cp:lastModifiedBy>
  <cp:revision>4</cp:revision>
  <dcterms:created xsi:type="dcterms:W3CDTF">2018-01-05T16:10:00Z</dcterms:created>
  <dcterms:modified xsi:type="dcterms:W3CDTF">2019-01-31T15:12:00Z</dcterms:modified>
</cp:coreProperties>
</file>